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38E6B" w14:textId="77777777" w:rsidR="00784BF3" w:rsidRDefault="00784BF3">
      <w:pPr>
        <w:pStyle w:val="BodyText"/>
        <w:rPr>
          <w:rFonts w:ascii="Times New Roman"/>
          <w:sz w:val="28"/>
        </w:rPr>
      </w:pPr>
    </w:p>
    <w:p w14:paraId="4A5B5A24" w14:textId="77777777" w:rsidR="00784BF3" w:rsidRDefault="00574F5A">
      <w:pPr>
        <w:spacing w:before="100"/>
        <w:ind w:left="288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8B7EBA" wp14:editId="0A89633D">
            <wp:simplePos x="0" y="0"/>
            <wp:positionH relativeFrom="page">
              <wp:posOffset>5754213</wp:posOffset>
            </wp:positionH>
            <wp:positionV relativeFrom="paragraph">
              <wp:posOffset>-201123</wp:posOffset>
            </wp:positionV>
            <wp:extent cx="910653" cy="9144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653" cy="91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Working Agreement for a Reader</w:t>
      </w:r>
    </w:p>
    <w:p w14:paraId="2D9DE48E" w14:textId="77777777" w:rsidR="00784BF3" w:rsidRDefault="00784BF3">
      <w:pPr>
        <w:pStyle w:val="BodyText"/>
        <w:rPr>
          <w:b/>
          <w:sz w:val="20"/>
        </w:rPr>
      </w:pPr>
    </w:p>
    <w:p w14:paraId="1D55EE62" w14:textId="77777777" w:rsidR="00784BF3" w:rsidRDefault="00784BF3">
      <w:pPr>
        <w:pStyle w:val="BodyText"/>
        <w:rPr>
          <w:b/>
          <w:sz w:val="20"/>
        </w:rPr>
      </w:pPr>
    </w:p>
    <w:p w14:paraId="04A6F46E" w14:textId="77777777" w:rsidR="00784BF3" w:rsidRDefault="00784BF3">
      <w:pPr>
        <w:pStyle w:val="BodyText"/>
        <w:rPr>
          <w:b/>
          <w:sz w:val="20"/>
        </w:rPr>
      </w:pPr>
    </w:p>
    <w:p w14:paraId="13FBD6BD" w14:textId="77777777" w:rsidR="00784BF3" w:rsidRDefault="00784BF3">
      <w:pPr>
        <w:pStyle w:val="BodyText"/>
        <w:rPr>
          <w:b/>
          <w:sz w:val="20"/>
        </w:rPr>
      </w:pPr>
    </w:p>
    <w:p w14:paraId="3F69BBAB" w14:textId="77777777" w:rsidR="00784BF3" w:rsidRDefault="00784BF3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784BF3" w14:paraId="0CA30160" w14:textId="77777777">
        <w:trPr>
          <w:trHeight w:val="878"/>
        </w:trPr>
        <w:tc>
          <w:tcPr>
            <w:tcW w:w="5005" w:type="dxa"/>
          </w:tcPr>
          <w:p w14:paraId="56517300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005" w:type="dxa"/>
          </w:tcPr>
          <w:p w14:paraId="0DB5A5B6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Date of last DBS check</w:t>
            </w:r>
          </w:p>
        </w:tc>
      </w:tr>
      <w:tr w:rsidR="00784BF3" w14:paraId="4289CE36" w14:textId="77777777">
        <w:trPr>
          <w:trHeight w:val="2042"/>
        </w:trPr>
        <w:tc>
          <w:tcPr>
            <w:tcW w:w="5005" w:type="dxa"/>
          </w:tcPr>
          <w:p w14:paraId="64787393" w14:textId="77777777" w:rsidR="00784BF3" w:rsidRDefault="00574F5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5005" w:type="dxa"/>
          </w:tcPr>
          <w:p w14:paraId="7BF6B4FA" w14:textId="77777777" w:rsidR="00784BF3" w:rsidRDefault="00574F5A">
            <w:pPr>
              <w:pStyle w:val="TableParagraph"/>
              <w:spacing w:line="720" w:lineRule="auto"/>
              <w:ind w:left="107" w:right="1781"/>
              <w:rPr>
                <w:sz w:val="24"/>
              </w:rPr>
            </w:pPr>
            <w:r>
              <w:rPr>
                <w:sz w:val="24"/>
              </w:rPr>
              <w:t>Telephone &amp; E-mail Mobile phone number</w:t>
            </w:r>
          </w:p>
        </w:tc>
      </w:tr>
      <w:tr w:rsidR="00784BF3" w14:paraId="39363748" w14:textId="77777777">
        <w:trPr>
          <w:trHeight w:val="2042"/>
        </w:trPr>
        <w:tc>
          <w:tcPr>
            <w:tcW w:w="10010" w:type="dxa"/>
            <w:gridSpan w:val="2"/>
          </w:tcPr>
          <w:p w14:paraId="3BB8BCF8" w14:textId="77777777" w:rsidR="00784BF3" w:rsidRDefault="00574F5A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Training completed with dates (to be kept up to date) &amp; relevant experience</w:t>
            </w:r>
          </w:p>
        </w:tc>
      </w:tr>
      <w:tr w:rsidR="00784BF3" w14:paraId="704FAC7F" w14:textId="77777777">
        <w:trPr>
          <w:trHeight w:val="582"/>
        </w:trPr>
        <w:tc>
          <w:tcPr>
            <w:tcW w:w="10010" w:type="dxa"/>
            <w:gridSpan w:val="2"/>
          </w:tcPr>
          <w:p w14:paraId="6FF3A00B" w14:textId="77777777" w:rsidR="00784BF3" w:rsidRDefault="00574F5A">
            <w:pPr>
              <w:pStyle w:val="TableParagraph"/>
              <w:tabs>
                <w:tab w:val="left" w:pos="5090"/>
              </w:tabs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z w:val="24"/>
              </w:rPr>
              <w:tab/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Licensed</w:t>
            </w:r>
          </w:p>
        </w:tc>
      </w:tr>
      <w:tr w:rsidR="00784BF3" w14:paraId="75975B8A" w14:textId="77777777">
        <w:trPr>
          <w:trHeight w:val="6707"/>
        </w:trPr>
        <w:tc>
          <w:tcPr>
            <w:tcW w:w="10010" w:type="dxa"/>
            <w:gridSpan w:val="2"/>
          </w:tcPr>
          <w:p w14:paraId="3B99708F" w14:textId="77777777" w:rsidR="00784BF3" w:rsidRDefault="00574F5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Agreed ministerial roles and responsibilities</w:t>
            </w:r>
          </w:p>
          <w:p w14:paraId="087FF17F" w14:textId="77777777" w:rsidR="00784BF3" w:rsidRDefault="00784BF3">
            <w:pPr>
              <w:pStyle w:val="TableParagraph"/>
              <w:spacing w:before="1"/>
              <w:rPr>
                <w:b/>
              </w:rPr>
            </w:pPr>
          </w:p>
          <w:p w14:paraId="2F605CEB" w14:textId="77777777" w:rsidR="00784BF3" w:rsidRDefault="00574F5A">
            <w:pPr>
              <w:pStyle w:val="TableParagraph"/>
              <w:ind w:left="107"/>
            </w:pPr>
            <w:r>
              <w:t>Worship</w:t>
            </w:r>
          </w:p>
          <w:p w14:paraId="1ED97DA9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18B69184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2EF9359E" w14:textId="77777777" w:rsidR="00784BF3" w:rsidRDefault="00784BF3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98ABEE0" w14:textId="77777777" w:rsidR="00784BF3" w:rsidRDefault="00574F5A">
            <w:pPr>
              <w:pStyle w:val="TableParagraph"/>
              <w:spacing w:before="1"/>
              <w:ind w:left="107"/>
            </w:pPr>
            <w:r>
              <w:t>Administration</w:t>
            </w:r>
          </w:p>
          <w:p w14:paraId="4AC94DFF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27C21970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5C56A372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02C92A61" w14:textId="77777777" w:rsidR="00784BF3" w:rsidRDefault="00784BF3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A6B762B" w14:textId="77777777" w:rsidR="00784BF3" w:rsidRDefault="00574F5A">
            <w:pPr>
              <w:pStyle w:val="TableParagraph"/>
              <w:spacing w:before="1"/>
              <w:ind w:left="107"/>
            </w:pPr>
            <w:r>
              <w:t>Pastoral</w:t>
            </w:r>
          </w:p>
          <w:p w14:paraId="07A152E7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52F61519" w14:textId="77777777" w:rsidR="00784BF3" w:rsidRDefault="00784BF3">
            <w:pPr>
              <w:pStyle w:val="TableParagraph"/>
              <w:rPr>
                <w:b/>
                <w:sz w:val="26"/>
              </w:rPr>
            </w:pPr>
          </w:p>
          <w:p w14:paraId="45944E3A" w14:textId="77777777" w:rsidR="00784BF3" w:rsidRDefault="00784BF3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6589E15B" w14:textId="77777777" w:rsidR="00784BF3" w:rsidRDefault="00574F5A">
            <w:pPr>
              <w:pStyle w:val="TableParagraph"/>
              <w:ind w:left="107"/>
            </w:pPr>
            <w:r>
              <w:t>Mission / Outreach</w:t>
            </w:r>
          </w:p>
        </w:tc>
      </w:tr>
    </w:tbl>
    <w:p w14:paraId="6BDAD92E" w14:textId="77777777" w:rsidR="00784BF3" w:rsidRDefault="00784BF3">
      <w:pPr>
        <w:sectPr w:rsidR="00784BF3">
          <w:footerReference w:type="default" r:id="rId11"/>
          <w:type w:val="continuous"/>
          <w:pgSz w:w="11910" w:h="16840"/>
          <w:pgMar w:top="580" w:right="620" w:bottom="1480" w:left="1040" w:header="720" w:footer="1298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1"/>
      </w:tblGrid>
      <w:tr w:rsidR="00784BF3" w14:paraId="213D68B6" w14:textId="77777777">
        <w:trPr>
          <w:trHeight w:val="3718"/>
        </w:trPr>
        <w:tc>
          <w:tcPr>
            <w:tcW w:w="10011" w:type="dxa"/>
          </w:tcPr>
          <w:p w14:paraId="09E13F13" w14:textId="77777777" w:rsidR="00784BF3" w:rsidRDefault="00574F5A" w:rsidP="00037C64">
            <w:pPr>
              <w:pStyle w:val="TableParagraph"/>
              <w:spacing w:before="218"/>
            </w:pPr>
            <w:r>
              <w:lastRenderedPageBreak/>
              <w:t>Availability as a deanery / diocesan resource (What gifts can be shared?)</w:t>
            </w:r>
          </w:p>
        </w:tc>
      </w:tr>
      <w:tr w:rsidR="00784BF3" w14:paraId="722FCCC3" w14:textId="77777777">
        <w:trPr>
          <w:trHeight w:val="1750"/>
        </w:trPr>
        <w:tc>
          <w:tcPr>
            <w:tcW w:w="10011" w:type="dxa"/>
          </w:tcPr>
          <w:p w14:paraId="4BE6D96B" w14:textId="41880902" w:rsidR="00037C64" w:rsidRDefault="00574F5A" w:rsidP="00037C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Time commitment</w:t>
            </w:r>
          </w:p>
        </w:tc>
      </w:tr>
      <w:tr w:rsidR="00784BF3" w14:paraId="2DB27169" w14:textId="77777777">
        <w:trPr>
          <w:trHeight w:val="2626"/>
        </w:trPr>
        <w:tc>
          <w:tcPr>
            <w:tcW w:w="10011" w:type="dxa"/>
          </w:tcPr>
          <w:p w14:paraId="2ECF4E73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Pattern of worship and personal prayer</w:t>
            </w:r>
          </w:p>
          <w:p w14:paraId="6201641F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6A6AEB00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22C654DD" w14:textId="77777777" w:rsidR="00784BF3" w:rsidRDefault="00574F5A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Pattern of and availability to participate in corporate worship on weekdays</w:t>
            </w:r>
          </w:p>
        </w:tc>
      </w:tr>
      <w:tr w:rsidR="00784BF3" w14:paraId="1F267BA3" w14:textId="77777777">
        <w:trPr>
          <w:trHeight w:val="1750"/>
        </w:trPr>
        <w:tc>
          <w:tcPr>
            <w:tcW w:w="10011" w:type="dxa"/>
          </w:tcPr>
          <w:p w14:paraId="31B59BCB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Future training aspirations</w:t>
            </w:r>
          </w:p>
        </w:tc>
      </w:tr>
      <w:tr w:rsidR="00784BF3" w14:paraId="37CB970F" w14:textId="77777777">
        <w:trPr>
          <w:trHeight w:val="4666"/>
        </w:trPr>
        <w:tc>
          <w:tcPr>
            <w:tcW w:w="10011" w:type="dxa"/>
          </w:tcPr>
          <w:p w14:paraId="4DF40C6C" w14:textId="4EDE3B56" w:rsidR="00037C64" w:rsidRDefault="00574F5A">
            <w:pPr>
              <w:pStyle w:val="TableParagraph"/>
              <w:spacing w:before="1" w:line="477" w:lineRule="auto"/>
              <w:ind w:left="107" w:right="5188"/>
              <w:rPr>
                <w:sz w:val="24"/>
              </w:rPr>
            </w:pPr>
            <w:r>
              <w:rPr>
                <w:sz w:val="24"/>
              </w:rPr>
              <w:t>Mutual expectations</w:t>
            </w:r>
          </w:p>
          <w:p w14:paraId="2261DB3B" w14:textId="2B1B3604" w:rsidR="00784BF3" w:rsidRDefault="00574F5A">
            <w:pPr>
              <w:pStyle w:val="TableParagraph"/>
              <w:spacing w:before="1" w:line="477" w:lineRule="auto"/>
              <w:ind w:left="107" w:right="5188"/>
              <w:rPr>
                <w:sz w:val="24"/>
              </w:rPr>
            </w:pPr>
            <w:r>
              <w:rPr>
                <w:sz w:val="24"/>
              </w:rPr>
              <w:t>Reader</w:t>
            </w:r>
          </w:p>
          <w:p w14:paraId="1F24370F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4B60FF02" w14:textId="41BFCFD6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7695265F" w14:textId="77777777" w:rsidR="00094303" w:rsidRDefault="00094303">
            <w:pPr>
              <w:pStyle w:val="TableParagraph"/>
              <w:rPr>
                <w:b/>
                <w:sz w:val="28"/>
              </w:rPr>
            </w:pPr>
          </w:p>
          <w:p w14:paraId="6323D148" w14:textId="0929BCA3" w:rsidR="00784BF3" w:rsidRDefault="00574F5A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Incumbent</w:t>
            </w:r>
            <w:r w:rsidR="00094303">
              <w:rPr>
                <w:sz w:val="24"/>
              </w:rPr>
              <w:t>/Rural Dean</w:t>
            </w:r>
          </w:p>
          <w:p w14:paraId="7020A406" w14:textId="77777777" w:rsidR="00784BF3" w:rsidRPr="00094303" w:rsidRDefault="00784BF3">
            <w:pPr>
              <w:pStyle w:val="TableParagraph"/>
              <w:rPr>
                <w:b/>
                <w:sz w:val="28"/>
                <w:szCs w:val="28"/>
              </w:rPr>
            </w:pPr>
          </w:p>
          <w:p w14:paraId="33FBDC16" w14:textId="77A01797" w:rsidR="00784BF3" w:rsidRPr="00094303" w:rsidRDefault="00784BF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3B602A7" w14:textId="77777777" w:rsidR="00094303" w:rsidRPr="00094303" w:rsidRDefault="0009430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036F7C1" w14:textId="1E211E9C" w:rsidR="00784BF3" w:rsidRDefault="00574F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Frequency of one to one </w:t>
            </w:r>
            <w:proofErr w:type="gramStart"/>
            <w:r>
              <w:rPr>
                <w:sz w:val="24"/>
              </w:rPr>
              <w:t>meetings</w:t>
            </w:r>
            <w:proofErr w:type="gramEnd"/>
            <w:r>
              <w:rPr>
                <w:sz w:val="24"/>
              </w:rPr>
              <w:t xml:space="preserve"> between incumbent</w:t>
            </w:r>
            <w:r w:rsidR="00094303">
              <w:rPr>
                <w:sz w:val="24"/>
              </w:rPr>
              <w:t>/rural dean</w:t>
            </w:r>
            <w:r>
              <w:rPr>
                <w:sz w:val="24"/>
              </w:rPr>
              <w:t xml:space="preserve"> and Reader</w:t>
            </w:r>
          </w:p>
        </w:tc>
      </w:tr>
    </w:tbl>
    <w:p w14:paraId="186EDC2A" w14:textId="77777777" w:rsidR="00784BF3" w:rsidRDefault="00784BF3">
      <w:pPr>
        <w:rPr>
          <w:sz w:val="24"/>
        </w:rPr>
        <w:sectPr w:rsidR="00784BF3">
          <w:pgSz w:w="11910" w:h="16840"/>
          <w:pgMar w:top="520" w:right="620" w:bottom="1480" w:left="1040" w:header="0" w:footer="1298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784BF3" w14:paraId="6FF1CC2E" w14:textId="77777777">
        <w:trPr>
          <w:trHeight w:val="290"/>
        </w:trPr>
        <w:tc>
          <w:tcPr>
            <w:tcW w:w="10010" w:type="dxa"/>
            <w:gridSpan w:val="2"/>
          </w:tcPr>
          <w:p w14:paraId="7000F632" w14:textId="77777777" w:rsidR="00784BF3" w:rsidRDefault="0078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BF3" w14:paraId="33286B70" w14:textId="77777777">
        <w:trPr>
          <w:trHeight w:val="5543"/>
        </w:trPr>
        <w:tc>
          <w:tcPr>
            <w:tcW w:w="10010" w:type="dxa"/>
            <w:gridSpan w:val="2"/>
          </w:tcPr>
          <w:p w14:paraId="2A32EFD5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Parish ministry team support &amp; communication</w:t>
            </w:r>
          </w:p>
          <w:p w14:paraId="7F27803D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296F9767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39100BFB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37A8738D" w14:textId="77777777" w:rsidR="00784BF3" w:rsidRDefault="00784BF3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5465BA1E" w14:textId="77777777" w:rsidR="00784BF3" w:rsidRDefault="00574F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Other team members and their roles</w:t>
            </w:r>
          </w:p>
          <w:p w14:paraId="5DA1FF31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2AC7E307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515D506B" w14:textId="77777777" w:rsidR="00784BF3" w:rsidRDefault="00784BF3">
            <w:pPr>
              <w:pStyle w:val="TableParagraph"/>
              <w:rPr>
                <w:b/>
                <w:sz w:val="28"/>
              </w:rPr>
            </w:pPr>
          </w:p>
          <w:p w14:paraId="03E300A7" w14:textId="77777777" w:rsidR="00784BF3" w:rsidRDefault="00784BF3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369CA9BC" w14:textId="77777777" w:rsidR="00784BF3" w:rsidRDefault="00574F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Frequency of team meetings and expectation about attendance.</w:t>
            </w:r>
          </w:p>
        </w:tc>
      </w:tr>
      <w:tr w:rsidR="00784BF3" w14:paraId="2EE029EB" w14:textId="77777777">
        <w:trPr>
          <w:trHeight w:val="1750"/>
        </w:trPr>
        <w:tc>
          <w:tcPr>
            <w:tcW w:w="10010" w:type="dxa"/>
            <w:gridSpan w:val="2"/>
          </w:tcPr>
          <w:p w14:paraId="30AE6EDF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Other issues</w:t>
            </w:r>
          </w:p>
        </w:tc>
      </w:tr>
      <w:tr w:rsidR="00784BF3" w14:paraId="7FD238BF" w14:textId="77777777">
        <w:trPr>
          <w:trHeight w:val="2042"/>
        </w:trPr>
        <w:tc>
          <w:tcPr>
            <w:tcW w:w="10010" w:type="dxa"/>
            <w:gridSpan w:val="2"/>
          </w:tcPr>
          <w:p w14:paraId="68B4EC18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Arrangements for expenses (e.g. mileage at diocesan rate)</w:t>
            </w:r>
          </w:p>
        </w:tc>
      </w:tr>
      <w:tr w:rsidR="00784BF3" w14:paraId="5E1537B6" w14:textId="77777777">
        <w:trPr>
          <w:trHeight w:val="878"/>
        </w:trPr>
        <w:tc>
          <w:tcPr>
            <w:tcW w:w="5005" w:type="dxa"/>
          </w:tcPr>
          <w:p w14:paraId="3ED7E408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5005" w:type="dxa"/>
          </w:tcPr>
          <w:p w14:paraId="7B53EF6E" w14:textId="77777777" w:rsidR="00784BF3" w:rsidRDefault="00574F5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Date of review</w:t>
            </w:r>
          </w:p>
        </w:tc>
      </w:tr>
      <w:tr w:rsidR="00784BF3" w14:paraId="5E4D5BE2" w14:textId="77777777">
        <w:trPr>
          <w:trHeight w:val="1161"/>
        </w:trPr>
        <w:tc>
          <w:tcPr>
            <w:tcW w:w="5005" w:type="dxa"/>
          </w:tcPr>
          <w:p w14:paraId="6F07188E" w14:textId="5408F159" w:rsidR="00784BF3" w:rsidRDefault="00574F5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Signature of </w:t>
            </w:r>
            <w:r w:rsidR="00094303">
              <w:rPr>
                <w:sz w:val="24"/>
              </w:rPr>
              <w:t>incumbent/rural dean</w:t>
            </w:r>
            <w:bookmarkStart w:id="0" w:name="_GoBack"/>
            <w:bookmarkEnd w:id="0"/>
          </w:p>
        </w:tc>
        <w:tc>
          <w:tcPr>
            <w:tcW w:w="5005" w:type="dxa"/>
          </w:tcPr>
          <w:p w14:paraId="7E45FED0" w14:textId="77777777" w:rsidR="00784BF3" w:rsidRDefault="00574F5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Signature of Reader</w:t>
            </w:r>
          </w:p>
        </w:tc>
      </w:tr>
    </w:tbl>
    <w:p w14:paraId="58CAE3B6" w14:textId="77777777" w:rsidR="00784BF3" w:rsidRDefault="00784BF3">
      <w:pPr>
        <w:spacing w:line="289" w:lineRule="exact"/>
        <w:rPr>
          <w:sz w:val="24"/>
        </w:rPr>
        <w:sectPr w:rsidR="00784BF3">
          <w:pgSz w:w="11910" w:h="16840"/>
          <w:pgMar w:top="520" w:right="620" w:bottom="1480" w:left="1040" w:header="0" w:footer="1298" w:gutter="0"/>
          <w:cols w:space="720"/>
        </w:sectPr>
      </w:pPr>
    </w:p>
    <w:p w14:paraId="7A8EAB8F" w14:textId="77777777" w:rsidR="00784BF3" w:rsidRDefault="00574F5A">
      <w:pPr>
        <w:spacing w:before="86"/>
        <w:ind w:left="220"/>
        <w:rPr>
          <w:b/>
          <w:sz w:val="28"/>
        </w:rPr>
      </w:pPr>
      <w:r>
        <w:rPr>
          <w:b/>
          <w:sz w:val="28"/>
        </w:rPr>
        <w:lastRenderedPageBreak/>
        <w:t>Working Agreement for a Reader</w:t>
      </w:r>
    </w:p>
    <w:p w14:paraId="4E58831C" w14:textId="77777777" w:rsidR="00784BF3" w:rsidRDefault="00784BF3">
      <w:pPr>
        <w:pStyle w:val="BodyText"/>
        <w:spacing w:before="8"/>
        <w:rPr>
          <w:b/>
          <w:sz w:val="27"/>
        </w:rPr>
      </w:pPr>
    </w:p>
    <w:p w14:paraId="34AAB43F" w14:textId="77777777" w:rsidR="00784BF3" w:rsidRDefault="00574F5A">
      <w:pPr>
        <w:spacing w:before="1"/>
        <w:ind w:left="220"/>
        <w:rPr>
          <w:b/>
          <w:sz w:val="24"/>
        </w:rPr>
      </w:pPr>
      <w:r>
        <w:rPr>
          <w:b/>
          <w:sz w:val="24"/>
        </w:rPr>
        <w:t>Guidance Notes</w:t>
      </w:r>
    </w:p>
    <w:p w14:paraId="13D19E05" w14:textId="77777777" w:rsidR="00784BF3" w:rsidRDefault="00784BF3">
      <w:pPr>
        <w:pStyle w:val="BodyText"/>
        <w:rPr>
          <w:b/>
        </w:rPr>
      </w:pPr>
    </w:p>
    <w:p w14:paraId="6BA7E414" w14:textId="77777777" w:rsidR="00784BF3" w:rsidRDefault="00574F5A">
      <w:pPr>
        <w:pStyle w:val="BodyText"/>
        <w:ind w:left="220" w:right="181"/>
      </w:pPr>
      <w:r>
        <w:t xml:space="preserve">This form may be used as the basis of a ministerial working agreement between a Reader and their incumbent (or Rural Dean during an interregnum). The Reader and the incumbent should retain a copy, and a further copy should be sent to </w:t>
      </w:r>
      <w:r w:rsidR="00BD1FC2">
        <w:t xml:space="preserve">Clare Lindsay, Joint </w:t>
      </w:r>
      <w:r>
        <w:t xml:space="preserve">Warden of </w:t>
      </w:r>
      <w:r w:rsidR="00BD1FC2">
        <w:t>Lay Ministry</w:t>
      </w:r>
      <w:r>
        <w:t>, The Old Palace, Minster Yard, Lincoln LN2</w:t>
      </w:r>
      <w:r>
        <w:rPr>
          <w:spacing w:val="-1"/>
        </w:rPr>
        <w:t xml:space="preserve"> </w:t>
      </w:r>
      <w:r>
        <w:t>1PU.</w:t>
      </w:r>
    </w:p>
    <w:p w14:paraId="22E5D14C" w14:textId="77777777" w:rsidR="00784BF3" w:rsidRDefault="00784BF3">
      <w:pPr>
        <w:pStyle w:val="BodyText"/>
        <w:spacing w:before="2"/>
      </w:pPr>
    </w:p>
    <w:p w14:paraId="659B182A" w14:textId="77777777" w:rsidR="00784BF3" w:rsidRDefault="00574F5A">
      <w:pPr>
        <w:pStyle w:val="BodyText"/>
        <w:spacing w:before="1"/>
        <w:ind w:left="220"/>
      </w:pPr>
      <w:r>
        <w:t>The material will be regarded as confidential.</w:t>
      </w:r>
    </w:p>
    <w:p w14:paraId="09FAEF02" w14:textId="77777777" w:rsidR="00784BF3" w:rsidRDefault="00784BF3">
      <w:pPr>
        <w:pStyle w:val="BodyText"/>
        <w:spacing w:before="10"/>
        <w:rPr>
          <w:sz w:val="19"/>
        </w:rPr>
      </w:pPr>
    </w:p>
    <w:p w14:paraId="7AAFDAD7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01"/>
        <w:ind w:right="294"/>
        <w:rPr>
          <w:sz w:val="24"/>
        </w:rPr>
      </w:pPr>
      <w:r>
        <w:rPr>
          <w:sz w:val="24"/>
        </w:rPr>
        <w:t xml:space="preserve">Worship. Please list here the regular commitments of the Reader in terms of </w:t>
      </w:r>
      <w:r>
        <w:rPr>
          <w:i/>
          <w:sz w:val="24"/>
        </w:rPr>
        <w:t xml:space="preserve">leading worship </w:t>
      </w:r>
      <w:r>
        <w:rPr>
          <w:sz w:val="24"/>
        </w:rPr>
        <w:t xml:space="preserve">and </w:t>
      </w:r>
      <w:r>
        <w:rPr>
          <w:i/>
          <w:sz w:val="24"/>
        </w:rPr>
        <w:t xml:space="preserve">preaching. </w:t>
      </w:r>
      <w:r>
        <w:rPr>
          <w:sz w:val="24"/>
        </w:rPr>
        <w:t>Regular commitments</w:t>
      </w:r>
      <w:r>
        <w:rPr>
          <w:spacing w:val="-26"/>
          <w:sz w:val="24"/>
        </w:rPr>
        <w:t xml:space="preserve"> </w:t>
      </w:r>
      <w:r>
        <w:rPr>
          <w:sz w:val="24"/>
        </w:rPr>
        <w:t>outside the parish or group should be included</w:t>
      </w:r>
      <w:r>
        <w:rPr>
          <w:spacing w:val="-7"/>
          <w:sz w:val="24"/>
        </w:rPr>
        <w:t xml:space="preserve"> </w:t>
      </w:r>
      <w:r>
        <w:rPr>
          <w:sz w:val="24"/>
        </w:rPr>
        <w:t>here.</w:t>
      </w:r>
    </w:p>
    <w:p w14:paraId="476B765F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"/>
        <w:ind w:right="800"/>
        <w:rPr>
          <w:sz w:val="24"/>
        </w:rPr>
      </w:pPr>
      <w:r>
        <w:rPr>
          <w:sz w:val="24"/>
        </w:rPr>
        <w:t>Administration. List regular and occasional meetings, such as PCC, deanery, but also such staff meetings as are arranged. Training meetings within the parish should also be included</w:t>
      </w:r>
      <w:r>
        <w:rPr>
          <w:spacing w:val="-8"/>
          <w:sz w:val="24"/>
        </w:rPr>
        <w:t xml:space="preserve"> </w:t>
      </w:r>
      <w:r>
        <w:rPr>
          <w:sz w:val="24"/>
        </w:rPr>
        <w:t>here.</w:t>
      </w:r>
    </w:p>
    <w:p w14:paraId="00A8F58E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"/>
        <w:ind w:right="161"/>
        <w:rPr>
          <w:sz w:val="24"/>
        </w:rPr>
      </w:pPr>
      <w:r>
        <w:rPr>
          <w:sz w:val="24"/>
        </w:rPr>
        <w:t>Pastoral. Appropriate pastoral commitments (such as within the context of funeral</w:t>
      </w:r>
      <w:r>
        <w:rPr>
          <w:spacing w:val="-4"/>
          <w:sz w:val="24"/>
        </w:rPr>
        <w:t xml:space="preserve"> </w:t>
      </w:r>
      <w:r>
        <w:rPr>
          <w:sz w:val="24"/>
        </w:rPr>
        <w:t>ministry)</w:t>
      </w:r>
    </w:p>
    <w:p w14:paraId="6CE0F04C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right="748"/>
        <w:rPr>
          <w:i/>
          <w:sz w:val="24"/>
        </w:rPr>
      </w:pPr>
      <w:r>
        <w:rPr>
          <w:sz w:val="24"/>
        </w:rPr>
        <w:t xml:space="preserve">Mission outreach. List here other ministerial commitments, such as chaplaincy, and other interests, such as </w:t>
      </w:r>
      <w:r>
        <w:rPr>
          <w:i/>
          <w:sz w:val="24"/>
        </w:rPr>
        <w:t>Fresh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expressions.</w:t>
      </w:r>
    </w:p>
    <w:p w14:paraId="0C6F77CB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right="558"/>
        <w:rPr>
          <w:sz w:val="24"/>
        </w:rPr>
      </w:pPr>
      <w:r>
        <w:rPr>
          <w:sz w:val="24"/>
        </w:rPr>
        <w:t>Gifts. You may wish to consider what gifts you can offer to the</w:t>
      </w:r>
      <w:r>
        <w:rPr>
          <w:spacing w:val="-27"/>
          <w:sz w:val="24"/>
        </w:rPr>
        <w:t xml:space="preserve"> </w:t>
      </w:r>
      <w:r>
        <w:rPr>
          <w:sz w:val="24"/>
        </w:rPr>
        <w:t>wider church.</w:t>
      </w:r>
    </w:p>
    <w:p w14:paraId="2B536038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right="1029"/>
        <w:rPr>
          <w:sz w:val="24"/>
        </w:rPr>
      </w:pPr>
      <w:r>
        <w:rPr>
          <w:sz w:val="24"/>
        </w:rPr>
        <w:t xml:space="preserve">Time commitment. There should be a </w:t>
      </w:r>
      <w:r>
        <w:rPr>
          <w:i/>
          <w:sz w:val="24"/>
        </w:rPr>
        <w:t xml:space="preserve">realistic </w:t>
      </w:r>
      <w:r>
        <w:rPr>
          <w:sz w:val="24"/>
        </w:rPr>
        <w:t>assessment of the Reader’s commitment of time to</w:t>
      </w:r>
      <w:r>
        <w:rPr>
          <w:spacing w:val="-3"/>
          <w:sz w:val="24"/>
        </w:rPr>
        <w:t xml:space="preserve"> </w:t>
      </w:r>
      <w:r>
        <w:rPr>
          <w:sz w:val="24"/>
        </w:rPr>
        <w:t>ministry.</w:t>
      </w:r>
    </w:p>
    <w:p w14:paraId="389F0409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right="586"/>
        <w:rPr>
          <w:sz w:val="24"/>
        </w:rPr>
      </w:pPr>
      <w:r>
        <w:rPr>
          <w:sz w:val="24"/>
        </w:rPr>
        <w:t>Pattern of worship and personal prayer. There should be some consideration to the Reader’s devotional life within the context of the overall work/life</w:t>
      </w:r>
      <w:r>
        <w:rPr>
          <w:spacing w:val="-3"/>
          <w:sz w:val="24"/>
        </w:rPr>
        <w:t xml:space="preserve"> </w:t>
      </w:r>
      <w:r>
        <w:rPr>
          <w:sz w:val="24"/>
        </w:rPr>
        <w:t>balance.</w:t>
      </w:r>
    </w:p>
    <w:p w14:paraId="476A8FE1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"/>
        <w:ind w:right="637"/>
        <w:rPr>
          <w:sz w:val="24"/>
        </w:rPr>
      </w:pPr>
      <w:r>
        <w:rPr>
          <w:sz w:val="24"/>
        </w:rPr>
        <w:t>Further training opportunities. Please consider appropriate training opportunities, such as Funeral Ministry, CPVA and other topics which arise from time to</w:t>
      </w:r>
      <w:r>
        <w:rPr>
          <w:spacing w:val="-5"/>
          <w:sz w:val="24"/>
        </w:rPr>
        <w:t xml:space="preserve"> </w:t>
      </w:r>
      <w:r>
        <w:rPr>
          <w:sz w:val="24"/>
        </w:rPr>
        <w:t>time.</w:t>
      </w:r>
    </w:p>
    <w:p w14:paraId="5E1E96EF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3" w:line="237" w:lineRule="auto"/>
        <w:ind w:right="867"/>
        <w:rPr>
          <w:sz w:val="24"/>
        </w:rPr>
      </w:pPr>
      <w:r>
        <w:rPr>
          <w:sz w:val="24"/>
        </w:rPr>
        <w:t>Mutual expectations. The special relationship between Reader and Parish Priest should be explored.</w:t>
      </w:r>
    </w:p>
    <w:p w14:paraId="569133C0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right="147"/>
        <w:rPr>
          <w:sz w:val="24"/>
        </w:rPr>
      </w:pPr>
      <w:r>
        <w:rPr>
          <w:sz w:val="24"/>
        </w:rPr>
        <w:t>Parish ministry team support &amp; communication. What is the</w:t>
      </w:r>
      <w:r>
        <w:rPr>
          <w:spacing w:val="-26"/>
          <w:sz w:val="24"/>
        </w:rPr>
        <w:t xml:space="preserve"> </w:t>
      </w:r>
      <w:r>
        <w:rPr>
          <w:sz w:val="24"/>
        </w:rPr>
        <w:t>relationship with other ministers, lay and</w:t>
      </w:r>
      <w:r>
        <w:rPr>
          <w:spacing w:val="-2"/>
          <w:sz w:val="24"/>
        </w:rPr>
        <w:t xml:space="preserve"> </w:t>
      </w:r>
      <w:r>
        <w:rPr>
          <w:sz w:val="24"/>
        </w:rPr>
        <w:t>ordained?</w:t>
      </w:r>
    </w:p>
    <w:p w14:paraId="1B7B404B" w14:textId="77777777" w:rsidR="00784BF3" w:rsidRDefault="00574F5A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"/>
        <w:rPr>
          <w:sz w:val="24"/>
        </w:rPr>
      </w:pPr>
      <w:r>
        <w:rPr>
          <w:sz w:val="24"/>
        </w:rPr>
        <w:t>Other issues. Such as employment issues, health</w:t>
      </w:r>
      <w:r>
        <w:rPr>
          <w:spacing w:val="-2"/>
          <w:sz w:val="24"/>
        </w:rPr>
        <w:t xml:space="preserve"> </w:t>
      </w:r>
      <w:r>
        <w:rPr>
          <w:sz w:val="24"/>
        </w:rPr>
        <w:t>matters</w:t>
      </w:r>
    </w:p>
    <w:p w14:paraId="625E342B" w14:textId="77777777" w:rsidR="00784BF3" w:rsidRDefault="00784BF3">
      <w:pPr>
        <w:pStyle w:val="BodyText"/>
        <w:rPr>
          <w:sz w:val="28"/>
        </w:rPr>
      </w:pPr>
    </w:p>
    <w:p w14:paraId="530434EE" w14:textId="77777777" w:rsidR="00784BF3" w:rsidRDefault="00784BF3">
      <w:pPr>
        <w:pStyle w:val="BodyText"/>
        <w:rPr>
          <w:sz w:val="28"/>
        </w:rPr>
      </w:pPr>
    </w:p>
    <w:p w14:paraId="636F6A19" w14:textId="77777777" w:rsidR="00784BF3" w:rsidRDefault="00574F5A">
      <w:pPr>
        <w:pStyle w:val="BodyText"/>
        <w:spacing w:before="196"/>
        <w:ind w:left="220"/>
      </w:pPr>
      <w:r>
        <w:t>The agreement should be signed before it is copied. The agreement should be reviewed annually.</w:t>
      </w:r>
    </w:p>
    <w:sectPr w:rsidR="00784BF3">
      <w:pgSz w:w="11910" w:h="16840"/>
      <w:pgMar w:top="440" w:right="620" w:bottom="1480" w:left="1040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4F1F9" w14:textId="77777777" w:rsidR="00643FDC" w:rsidRDefault="00574F5A">
      <w:r>
        <w:separator/>
      </w:r>
    </w:p>
  </w:endnote>
  <w:endnote w:type="continuationSeparator" w:id="0">
    <w:p w14:paraId="2873A16B" w14:textId="77777777" w:rsidR="00643FDC" w:rsidRDefault="0057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98971" w14:textId="77777777" w:rsidR="00784BF3" w:rsidRDefault="00455D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704" behindDoc="1" locked="0" layoutInCell="1" allowOverlap="1" wp14:anchorId="53B0E171" wp14:editId="43C5946D">
              <wp:simplePos x="0" y="0"/>
              <wp:positionH relativeFrom="page">
                <wp:posOffset>6115050</wp:posOffset>
              </wp:positionH>
              <wp:positionV relativeFrom="page">
                <wp:posOffset>10072370</wp:posOffset>
              </wp:positionV>
              <wp:extent cx="1114425" cy="210820"/>
              <wp:effectExtent l="0" t="4445" r="0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66C6D" w14:textId="77777777" w:rsidR="00784BF3" w:rsidRDefault="00574F5A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  <w:r>
                            <w:tab/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0E1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5pt;margin-top:793.1pt;width:87.75pt;height:16.6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nOrQIAAKk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" filled="f" stroked="f">
              <v:textbox inset="0,0,0,0">
                <w:txbxContent>
                  <w:p w14:paraId="49266C6D" w14:textId="77777777" w:rsidR="00784BF3" w:rsidRDefault="00574F5A">
                    <w:pPr>
                      <w:pStyle w:val="BodyText"/>
                      <w:spacing w:before="2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4</w:t>
                    </w:r>
                    <w:r>
                      <w:tab/>
                      <w:t xml:space="preserve">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 wp14:anchorId="0DDBF46A" wp14:editId="4A3C3FAE">
              <wp:simplePos x="0" y="0"/>
              <wp:positionH relativeFrom="page">
                <wp:posOffset>3328670</wp:posOffset>
              </wp:positionH>
              <wp:positionV relativeFrom="page">
                <wp:posOffset>9676130</wp:posOffset>
              </wp:positionV>
              <wp:extent cx="1229995" cy="210820"/>
              <wp:effectExtent l="4445" t="0" r="381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9785D" w14:textId="77777777" w:rsidR="00784BF3" w:rsidRDefault="00574F5A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Lincoln Readers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BF46A" id="Text Box 4" o:spid="_x0000_s1027" type="#_x0000_t202" style="position:absolute;margin-left:262.1pt;margin-top:761.9pt;width:96.85pt;height:16.6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84sQIAALA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" filled="f" stroked="f">
              <v:textbox inset="0,0,0,0">
                <w:txbxContent>
                  <w:p w14:paraId="3249785D" w14:textId="77777777" w:rsidR="00784BF3" w:rsidRDefault="00574F5A">
                    <w:pPr>
                      <w:pStyle w:val="BodyText"/>
                      <w:spacing w:before="20"/>
                      <w:ind w:left="20"/>
                    </w:pPr>
                    <w:r>
                      <w:t>Lincoln Readers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 wp14:anchorId="0463C065" wp14:editId="01D88F6D">
              <wp:simplePos x="0" y="0"/>
              <wp:positionH relativeFrom="page">
                <wp:posOffset>788035</wp:posOffset>
              </wp:positionH>
              <wp:positionV relativeFrom="page">
                <wp:posOffset>9861550</wp:posOffset>
              </wp:positionV>
              <wp:extent cx="2383155" cy="210820"/>
              <wp:effectExtent l="0" t="3175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9D12F" w14:textId="77777777" w:rsidR="00784BF3" w:rsidRDefault="00574F5A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Ministerial Working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3C065" id="Text Box 3" o:spid="_x0000_s1028" type="#_x0000_t202" style="position:absolute;margin-left:62.05pt;margin-top:776.5pt;width:187.65pt;height:16.6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cV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" filled="f" stroked="f">
              <v:textbox inset="0,0,0,0">
                <w:txbxContent>
                  <w:p w14:paraId="55F9D12F" w14:textId="77777777" w:rsidR="00784BF3" w:rsidRDefault="00574F5A">
                    <w:pPr>
                      <w:pStyle w:val="BodyText"/>
                      <w:spacing w:before="20"/>
                      <w:ind w:left="20"/>
                    </w:pPr>
                    <w:r>
                      <w:t>Ministerial Working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6208A" w14:textId="77777777" w:rsidR="00643FDC" w:rsidRDefault="00574F5A">
      <w:r>
        <w:separator/>
      </w:r>
    </w:p>
  </w:footnote>
  <w:footnote w:type="continuationSeparator" w:id="0">
    <w:p w14:paraId="515B37B5" w14:textId="77777777" w:rsidR="00643FDC" w:rsidRDefault="0057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111"/>
    <w:multiLevelType w:val="hybridMultilevel"/>
    <w:tmpl w:val="20A021B8"/>
    <w:lvl w:ilvl="0" w:tplc="11FE8A00">
      <w:start w:val="1"/>
      <w:numFmt w:val="decimal"/>
      <w:lvlText w:val="%1."/>
      <w:lvlJc w:val="left"/>
      <w:pPr>
        <w:ind w:left="1300" w:hanging="720"/>
        <w:jc w:val="left"/>
      </w:pPr>
      <w:rPr>
        <w:rFonts w:ascii="Verdana" w:eastAsia="Verdana" w:hAnsi="Verdana" w:cs="Verdana" w:hint="default"/>
        <w:spacing w:val="-6"/>
        <w:w w:val="100"/>
        <w:sz w:val="24"/>
        <w:szCs w:val="24"/>
        <w:lang w:val="en-GB" w:eastAsia="en-GB" w:bidi="en-GB"/>
      </w:rPr>
    </w:lvl>
    <w:lvl w:ilvl="1" w:tplc="AF969CC2">
      <w:numFmt w:val="bullet"/>
      <w:lvlText w:val="•"/>
      <w:lvlJc w:val="left"/>
      <w:pPr>
        <w:ind w:left="2194" w:hanging="720"/>
      </w:pPr>
      <w:rPr>
        <w:rFonts w:hint="default"/>
        <w:lang w:val="en-GB" w:eastAsia="en-GB" w:bidi="en-GB"/>
      </w:rPr>
    </w:lvl>
    <w:lvl w:ilvl="2" w:tplc="6A72149E">
      <w:numFmt w:val="bullet"/>
      <w:lvlText w:val="•"/>
      <w:lvlJc w:val="left"/>
      <w:pPr>
        <w:ind w:left="3089" w:hanging="720"/>
      </w:pPr>
      <w:rPr>
        <w:rFonts w:hint="default"/>
        <w:lang w:val="en-GB" w:eastAsia="en-GB" w:bidi="en-GB"/>
      </w:rPr>
    </w:lvl>
    <w:lvl w:ilvl="3" w:tplc="3E4AEB48">
      <w:numFmt w:val="bullet"/>
      <w:lvlText w:val="•"/>
      <w:lvlJc w:val="left"/>
      <w:pPr>
        <w:ind w:left="3984" w:hanging="720"/>
      </w:pPr>
      <w:rPr>
        <w:rFonts w:hint="default"/>
        <w:lang w:val="en-GB" w:eastAsia="en-GB" w:bidi="en-GB"/>
      </w:rPr>
    </w:lvl>
    <w:lvl w:ilvl="4" w:tplc="CF7A23F4">
      <w:numFmt w:val="bullet"/>
      <w:lvlText w:val="•"/>
      <w:lvlJc w:val="left"/>
      <w:pPr>
        <w:ind w:left="4879" w:hanging="720"/>
      </w:pPr>
      <w:rPr>
        <w:rFonts w:hint="default"/>
        <w:lang w:val="en-GB" w:eastAsia="en-GB" w:bidi="en-GB"/>
      </w:rPr>
    </w:lvl>
    <w:lvl w:ilvl="5" w:tplc="B490913E">
      <w:numFmt w:val="bullet"/>
      <w:lvlText w:val="•"/>
      <w:lvlJc w:val="left"/>
      <w:pPr>
        <w:ind w:left="5774" w:hanging="720"/>
      </w:pPr>
      <w:rPr>
        <w:rFonts w:hint="default"/>
        <w:lang w:val="en-GB" w:eastAsia="en-GB" w:bidi="en-GB"/>
      </w:rPr>
    </w:lvl>
    <w:lvl w:ilvl="6" w:tplc="63BE0A36">
      <w:numFmt w:val="bullet"/>
      <w:lvlText w:val="•"/>
      <w:lvlJc w:val="left"/>
      <w:pPr>
        <w:ind w:left="6668" w:hanging="720"/>
      </w:pPr>
      <w:rPr>
        <w:rFonts w:hint="default"/>
        <w:lang w:val="en-GB" w:eastAsia="en-GB" w:bidi="en-GB"/>
      </w:rPr>
    </w:lvl>
    <w:lvl w:ilvl="7" w:tplc="2A8A77D4">
      <w:numFmt w:val="bullet"/>
      <w:lvlText w:val="•"/>
      <w:lvlJc w:val="left"/>
      <w:pPr>
        <w:ind w:left="7563" w:hanging="720"/>
      </w:pPr>
      <w:rPr>
        <w:rFonts w:hint="default"/>
        <w:lang w:val="en-GB" w:eastAsia="en-GB" w:bidi="en-GB"/>
      </w:rPr>
    </w:lvl>
    <w:lvl w:ilvl="8" w:tplc="79E6F2AA">
      <w:numFmt w:val="bullet"/>
      <w:lvlText w:val="•"/>
      <w:lvlJc w:val="left"/>
      <w:pPr>
        <w:ind w:left="8458" w:hanging="72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3"/>
    <w:rsid w:val="00037C64"/>
    <w:rsid w:val="00094303"/>
    <w:rsid w:val="00455DDD"/>
    <w:rsid w:val="00574F5A"/>
    <w:rsid w:val="00643FDC"/>
    <w:rsid w:val="00784BF3"/>
    <w:rsid w:val="00BD1FC2"/>
    <w:rsid w:val="00F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57A11"/>
  <w15:docId w15:val="{4FE8FA17-1DE1-4B73-B23E-9249E284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4F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F5A"/>
    <w:rPr>
      <w:rFonts w:ascii="Verdana" w:eastAsia="Verdana" w:hAnsi="Verdana" w:cs="Verdan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74F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F5A"/>
    <w:rPr>
      <w:rFonts w:ascii="Verdana" w:eastAsia="Verdana" w:hAnsi="Verdana" w:cs="Verdan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AD79F-D86F-47DD-B728-30436A63AA06}">
  <ds:schemaRefs>
    <ds:schemaRef ds:uri="6e3d2db7-c19a-4738-afec-dbbdadb7539b"/>
    <ds:schemaRef ds:uri="http://schemas.microsoft.com/office/2006/documentManagement/types"/>
    <ds:schemaRef ds:uri="http://schemas.microsoft.com/office/2006/metadata/properties"/>
    <ds:schemaRef ds:uri="http://purl.org/dc/elements/1.1/"/>
    <ds:schemaRef ds:uri="da496cb3-bed8-423f-bcba-1114827ba6c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30433F-9F96-485E-B700-E18DEAD85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A6CF1-5B6F-4785-985C-20F457389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Diocese Of Lincoln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Marshall</dc:creator>
  <cp:lastModifiedBy>Clare Lindsay</cp:lastModifiedBy>
  <cp:revision>5</cp:revision>
  <dcterms:created xsi:type="dcterms:W3CDTF">2020-02-25T12:37:00Z</dcterms:created>
  <dcterms:modified xsi:type="dcterms:W3CDTF">2023-09-18T09:27:00Z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2018-11-07T00:00:00Z</vt:filetime>
  </property>
  <property fmtid="{D5CDD505-2E9C-101B-9397-08002B2CF9AE}" pid="5" name="ContentTypeId">
    <vt:lpwstr>0x010100C57CAD4AF9F78044937EBEA731D2F0CC</vt:lpwstr>
  </property>
  <property fmtid="{D5CDD505-2E9C-101B-9397-08002B2CF9AE}" pid="6" name="Order">
    <vt:r8>2274200</vt:r8>
  </property>
  <property fmtid="{D5CDD505-2E9C-101B-9397-08002B2CF9AE}" pid="7" name="MediaServiceImageTags">
    <vt:lpwstr/>
  </property>
</Properties>
</file>